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C56" w:rsidRDefault="00734C56" w:rsidP="00734C56">
      <w:pPr>
        <w:rPr>
          <w:b/>
        </w:rPr>
      </w:pPr>
      <w:bookmarkStart w:id="0" w:name="_GoBack"/>
      <w:bookmarkEnd w:id="0"/>
    </w:p>
    <w:p w:rsidR="00260DB9" w:rsidRDefault="00260DB9" w:rsidP="00734C56">
      <w:pPr>
        <w:jc w:val="center"/>
      </w:pPr>
      <w:r w:rsidRPr="00734C56">
        <w:rPr>
          <w:b/>
        </w:rPr>
        <w:t xml:space="preserve">CENTRUL DE </w:t>
      </w:r>
      <w:r w:rsidR="000D29C9" w:rsidRPr="00734C56">
        <w:rPr>
          <w:b/>
        </w:rPr>
        <w:t xml:space="preserve">SIMULARE </w:t>
      </w:r>
      <w:r w:rsidRPr="00734C56">
        <w:rPr>
          <w:b/>
        </w:rPr>
        <w:t>EVALUARE NATIONALA</w:t>
      </w:r>
      <w:r w:rsidR="00185F81">
        <w:rPr>
          <w:b/>
        </w:rPr>
        <w:t xml:space="preserve"> CLASA a VIII-a 2019</w:t>
      </w:r>
    </w:p>
    <w:p w:rsidR="00734C56" w:rsidRPr="00260DB9" w:rsidRDefault="00734C56" w:rsidP="00734C56">
      <w:pPr>
        <w:jc w:val="center"/>
        <w:rPr>
          <w:sz w:val="16"/>
          <w:szCs w:val="16"/>
        </w:rPr>
      </w:pPr>
      <w:r>
        <w:t>_______________________________________________</w:t>
      </w:r>
    </w:p>
    <w:p w:rsidR="00734C56" w:rsidRDefault="00734C56" w:rsidP="00260DB9">
      <w:pPr>
        <w:pStyle w:val="Titlu1"/>
        <w:rPr>
          <w:sz w:val="32"/>
        </w:rPr>
      </w:pPr>
    </w:p>
    <w:p w:rsidR="00734C56" w:rsidRDefault="00734C56" w:rsidP="00260DB9">
      <w:pPr>
        <w:pStyle w:val="Titlu1"/>
        <w:rPr>
          <w:sz w:val="32"/>
        </w:rPr>
      </w:pPr>
    </w:p>
    <w:p w:rsidR="00EF309D" w:rsidRPr="00260DB9" w:rsidRDefault="000D29C9" w:rsidP="00260DB9">
      <w:pPr>
        <w:pStyle w:val="Titlu1"/>
        <w:rPr>
          <w:sz w:val="32"/>
        </w:rPr>
      </w:pPr>
      <w:r>
        <w:rPr>
          <w:sz w:val="32"/>
        </w:rPr>
        <w:t xml:space="preserve">SIMULARE </w:t>
      </w:r>
      <w:r w:rsidR="009C2A26">
        <w:rPr>
          <w:sz w:val="32"/>
        </w:rPr>
        <w:t xml:space="preserve">EVALUARE NAŢIONALĂ </w:t>
      </w:r>
      <w:r w:rsidR="00185F81">
        <w:rPr>
          <w:sz w:val="32"/>
        </w:rPr>
        <w:t xml:space="preserve">CLASA a VIII-a </w:t>
      </w:r>
      <w:r w:rsidR="009C2A26">
        <w:rPr>
          <w:sz w:val="32"/>
        </w:rPr>
        <w:t>201</w:t>
      </w:r>
      <w:r w:rsidR="00185F81">
        <w:rPr>
          <w:sz w:val="32"/>
        </w:rPr>
        <w:t>9</w:t>
      </w:r>
    </w:p>
    <w:p w:rsidR="00EF309D" w:rsidRPr="00260DB9" w:rsidRDefault="00EF309D">
      <w:pPr>
        <w:jc w:val="center"/>
        <w:rPr>
          <w:b/>
          <w:bCs/>
          <w:caps/>
          <w:sz w:val="32"/>
          <w:szCs w:val="32"/>
        </w:rPr>
      </w:pPr>
      <w:r w:rsidRPr="00260DB9">
        <w:rPr>
          <w:b/>
          <w:bCs/>
          <w:caps/>
          <w:sz w:val="32"/>
          <w:szCs w:val="32"/>
        </w:rPr>
        <w:t>Proces verbal</w:t>
      </w:r>
      <w:r w:rsidR="00932781">
        <w:rPr>
          <w:b/>
          <w:bCs/>
          <w:caps/>
          <w:sz w:val="32"/>
          <w:szCs w:val="32"/>
        </w:rPr>
        <w:t xml:space="preserve"> INSTRUIRE ELEVI</w:t>
      </w:r>
      <w:r w:rsidRPr="00260DB9">
        <w:rPr>
          <w:b/>
          <w:bCs/>
          <w:caps/>
          <w:sz w:val="32"/>
          <w:szCs w:val="32"/>
        </w:rPr>
        <w:t>,</w:t>
      </w:r>
    </w:p>
    <w:p w:rsidR="00260DB9" w:rsidRPr="00260DB9" w:rsidRDefault="00260DB9" w:rsidP="00260DB9">
      <w:pPr>
        <w:rPr>
          <w:sz w:val="16"/>
          <w:szCs w:val="16"/>
        </w:rPr>
      </w:pPr>
    </w:p>
    <w:p w:rsidR="00106399" w:rsidRDefault="00EF309D" w:rsidP="00734C56">
      <w:pPr>
        <w:ind w:firstLine="360"/>
        <w:jc w:val="both"/>
      </w:pPr>
      <w:r w:rsidRPr="00260DB9">
        <w:t xml:space="preserve">Încheiat astăzi, …………………………. , cu ocazia instruirii elevilor din sala </w:t>
      </w:r>
      <w:r w:rsidR="00106399">
        <w:t>nr ..........</w:t>
      </w:r>
    </w:p>
    <w:p w:rsidR="0084193B" w:rsidRPr="0084193B" w:rsidRDefault="00932781" w:rsidP="00932781">
      <w:pPr>
        <w:jc w:val="both"/>
      </w:pPr>
      <w:r>
        <w:t xml:space="preserve">      </w:t>
      </w:r>
      <w:r w:rsidR="00EF309D" w:rsidRPr="0084193B">
        <w:t>Asistenţii au procedat la in</w:t>
      </w:r>
      <w:r w:rsidR="000D29C9" w:rsidRPr="0084193B">
        <w:t xml:space="preserve">struirea elevilor </w:t>
      </w:r>
      <w:r>
        <w:t>conform</w:t>
      </w:r>
      <w:r w:rsidR="000D29C9" w:rsidRPr="0084193B">
        <w:t xml:space="preserve"> </w:t>
      </w:r>
      <w:r w:rsidR="0084193B" w:rsidRPr="0084193B">
        <w:t>OMEN nr.</w:t>
      </w:r>
      <w:r>
        <w:rPr>
          <w:sz w:val="26"/>
          <w:szCs w:val="26"/>
        </w:rPr>
        <w:t xml:space="preserve"> </w:t>
      </w:r>
      <w:r w:rsidR="00A42D16">
        <w:rPr>
          <w:sz w:val="26"/>
          <w:szCs w:val="26"/>
        </w:rPr>
        <w:t>3185/18.02.2019</w:t>
      </w:r>
      <w:r w:rsidR="0045250A" w:rsidRPr="00C44F8B">
        <w:rPr>
          <w:sz w:val="26"/>
          <w:szCs w:val="26"/>
        </w:rPr>
        <w:t xml:space="preserve"> </w:t>
      </w:r>
      <w:r w:rsidR="0084193B" w:rsidRPr="0084193B">
        <w:t>cu privire la organizarea si desf</w:t>
      </w:r>
      <w:r w:rsidR="00A27E5C">
        <w:t xml:space="preserve">asurarea Simulării Evaluării </w:t>
      </w:r>
      <w:r>
        <w:t>n</w:t>
      </w:r>
      <w:r w:rsidR="00A27E5C">
        <w:t>aţ</w:t>
      </w:r>
      <w:r w:rsidR="0084193B" w:rsidRPr="0084193B">
        <w:t>ionale pentru elevii clas</w:t>
      </w:r>
      <w:r w:rsidR="00A27E5C">
        <w:t xml:space="preserve">ei </w:t>
      </w:r>
      <w:r>
        <w:t xml:space="preserve">a VIII- </w:t>
      </w:r>
      <w:r w:rsidR="00A27E5C">
        <w:t xml:space="preserve">a, în anul şcolar </w:t>
      </w:r>
      <w:r w:rsidR="00A42D16">
        <w:t>2018-2019</w:t>
      </w:r>
      <w:r w:rsidR="0084193B" w:rsidRPr="0084193B">
        <w:t xml:space="preserve">, </w:t>
      </w:r>
      <w:r w:rsidR="00A42D16">
        <w:t>P</w:t>
      </w:r>
      <w:r w:rsidR="00965BBD" w:rsidRPr="00965BBD">
        <w:t xml:space="preserve">rocedura </w:t>
      </w:r>
      <w:r w:rsidR="00965BBD" w:rsidRPr="00932781">
        <w:rPr>
          <w:highlight w:val="yellow"/>
        </w:rPr>
        <w:t>ME</w:t>
      </w:r>
      <w:r w:rsidR="00F17687" w:rsidRPr="00932781">
        <w:rPr>
          <w:highlight w:val="yellow"/>
        </w:rPr>
        <w:t>N</w:t>
      </w:r>
      <w:r w:rsidR="00965BBD" w:rsidRPr="00932781">
        <w:rPr>
          <w:highlight w:val="yellow"/>
        </w:rPr>
        <w:t xml:space="preserve"> </w:t>
      </w:r>
      <w:r w:rsidR="00A42D16">
        <w:t>nr. 27497/27.02.2019</w:t>
      </w:r>
      <w:r>
        <w:t xml:space="preserve">, prevederile OMEN </w:t>
      </w:r>
      <w:r w:rsidR="00734C56">
        <w:t xml:space="preserve">nr. </w:t>
      </w:r>
      <w:r w:rsidR="00A42D16">
        <w:t>4813/29.08.2018</w:t>
      </w:r>
      <w:r w:rsidR="00DC6A80">
        <w:t xml:space="preserve"> </w:t>
      </w:r>
      <w:r w:rsidR="0045250A">
        <w:t>ş</w:t>
      </w:r>
      <w:r w:rsidR="0084193B" w:rsidRPr="0084193B">
        <w:t>i Anexa nr. 2 la OMECTS Nr. 4801/31.08.2010</w:t>
      </w:r>
    </w:p>
    <w:p w:rsidR="000D29C9" w:rsidRPr="0084193B" w:rsidRDefault="000D29C9" w:rsidP="000D29C9">
      <w:pPr>
        <w:ind w:firstLine="708"/>
        <w:jc w:val="both"/>
      </w:pPr>
    </w:p>
    <w:p w:rsidR="00EF309D" w:rsidRDefault="00EF309D" w:rsidP="00106399">
      <w:pPr>
        <w:ind w:firstLine="360"/>
        <w:jc w:val="both"/>
      </w:pPr>
      <w:r w:rsidRPr="00260DB9">
        <w:t>Am luat la cunoştinţă:</w:t>
      </w:r>
    </w:p>
    <w:p w:rsidR="00260DB9" w:rsidRPr="00260DB9" w:rsidRDefault="00260DB9" w:rsidP="00260DB9">
      <w:pPr>
        <w:ind w:firstLine="360"/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3855"/>
        <w:gridCol w:w="1417"/>
        <w:gridCol w:w="1985"/>
        <w:gridCol w:w="2268"/>
      </w:tblGrid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>
            <w:pPr>
              <w:jc w:val="center"/>
              <w:rPr>
                <w:b/>
                <w:bCs/>
              </w:rPr>
            </w:pPr>
            <w:r w:rsidRPr="00260DB9">
              <w:rPr>
                <w:b/>
                <w:bCs/>
              </w:rPr>
              <w:t>Nr. crt.</w:t>
            </w:r>
          </w:p>
        </w:tc>
        <w:tc>
          <w:tcPr>
            <w:tcW w:w="3855" w:type="dxa"/>
          </w:tcPr>
          <w:p w:rsidR="00A42D16" w:rsidRPr="00260DB9" w:rsidRDefault="00A42D16">
            <w:pPr>
              <w:jc w:val="center"/>
              <w:rPr>
                <w:b/>
                <w:bCs/>
              </w:rPr>
            </w:pPr>
            <w:r w:rsidRPr="00260DB9">
              <w:rPr>
                <w:b/>
                <w:bCs/>
              </w:rPr>
              <w:t>Numele şi prenumele elevului</w:t>
            </w:r>
          </w:p>
        </w:tc>
        <w:tc>
          <w:tcPr>
            <w:tcW w:w="1417" w:type="dxa"/>
          </w:tcPr>
          <w:p w:rsidR="00A42D16" w:rsidRPr="00260DB9" w:rsidRDefault="00A42D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Clasa</w:t>
            </w:r>
          </w:p>
        </w:tc>
        <w:tc>
          <w:tcPr>
            <w:tcW w:w="1985" w:type="dxa"/>
          </w:tcPr>
          <w:p w:rsidR="00A42D16" w:rsidRPr="00260DB9" w:rsidRDefault="00A42D16">
            <w:pPr>
              <w:jc w:val="center"/>
              <w:rPr>
                <w:b/>
                <w:bCs/>
              </w:rPr>
            </w:pPr>
            <w:r w:rsidRPr="00260DB9">
              <w:rPr>
                <w:b/>
                <w:bCs/>
              </w:rPr>
              <w:t>Semnătura elevului</w:t>
            </w:r>
          </w:p>
        </w:tc>
        <w:tc>
          <w:tcPr>
            <w:tcW w:w="2268" w:type="dxa"/>
          </w:tcPr>
          <w:p w:rsidR="00A42D16" w:rsidRPr="00260DB9" w:rsidRDefault="00A42D16">
            <w:pPr>
              <w:jc w:val="center"/>
              <w:rPr>
                <w:b/>
                <w:bCs/>
              </w:rPr>
            </w:pPr>
            <w:r w:rsidRPr="00260DB9">
              <w:rPr>
                <w:b/>
                <w:bCs/>
              </w:rPr>
              <w:t>Observaţii</w:t>
            </w:r>
            <w:r>
              <w:rPr>
                <w:b/>
                <w:bCs/>
              </w:rPr>
              <w:t xml:space="preserve"> (prezent/absent)</w:t>
            </w: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</w:tbl>
    <w:p w:rsidR="00EF309D" w:rsidRPr="00260DB9" w:rsidRDefault="00EF309D"/>
    <w:p w:rsidR="00EF309D" w:rsidRPr="00260DB9" w:rsidRDefault="00EF309D"/>
    <w:p w:rsidR="00EF309D" w:rsidRPr="00260DB9" w:rsidRDefault="00EF309D"/>
    <w:p w:rsidR="00EF309D" w:rsidRPr="00260DB9" w:rsidRDefault="00EF309D"/>
    <w:p w:rsidR="00EF309D" w:rsidRPr="00260DB9" w:rsidRDefault="00EF309D" w:rsidP="00734C56">
      <w:r w:rsidRPr="00260DB9">
        <w:t>Asistenţi:</w:t>
      </w:r>
    </w:p>
    <w:p w:rsidR="00EF309D" w:rsidRPr="00260DB9" w:rsidRDefault="00EF309D" w:rsidP="00734C56"/>
    <w:p w:rsidR="00EF309D" w:rsidRPr="00260DB9" w:rsidRDefault="00EF309D" w:rsidP="00734C56">
      <w:r w:rsidRPr="00260DB9">
        <w:t>1.…………………………………………………………….</w:t>
      </w:r>
    </w:p>
    <w:p w:rsidR="00EF309D" w:rsidRPr="00260DB9" w:rsidRDefault="00EF309D" w:rsidP="00734C56"/>
    <w:p w:rsidR="00EF309D" w:rsidRPr="00260DB9" w:rsidRDefault="00EF309D" w:rsidP="00734C56">
      <w:r w:rsidRPr="00260DB9">
        <w:t>2……………………………………………………………..</w:t>
      </w:r>
    </w:p>
    <w:p w:rsidR="00EF309D" w:rsidRPr="00260DB9" w:rsidRDefault="00EF309D">
      <w:pPr>
        <w:jc w:val="right"/>
      </w:pPr>
    </w:p>
    <w:p w:rsidR="00EF309D" w:rsidRPr="00260DB9" w:rsidRDefault="00EF309D">
      <w:pPr>
        <w:jc w:val="right"/>
      </w:pPr>
    </w:p>
    <w:p w:rsidR="00EF309D" w:rsidRDefault="00EF309D" w:rsidP="00734C56"/>
    <w:sectPr w:rsidR="00EF309D" w:rsidSect="009327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1134" w:bottom="284" w:left="1134" w:header="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CB8" w:rsidRDefault="00081CB8" w:rsidP="0045250A">
      <w:r>
        <w:separator/>
      </w:r>
    </w:p>
  </w:endnote>
  <w:endnote w:type="continuationSeparator" w:id="0">
    <w:p w:rsidR="00081CB8" w:rsidRDefault="00081CB8" w:rsidP="0045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781" w:rsidRDefault="00932781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50A" w:rsidRDefault="0045250A" w:rsidP="0045250A">
    <w:pPr>
      <w:pStyle w:val="Subsol"/>
      <w:pBdr>
        <w:top w:val="thinThickSmallGap" w:sz="24" w:space="1" w:color="622423"/>
      </w:pBdr>
      <w:tabs>
        <w:tab w:val="clear" w:pos="4703"/>
        <w:tab w:val="clear" w:pos="9406"/>
        <w:tab w:val="right" w:pos="9072"/>
      </w:tabs>
      <w:rPr>
        <w:rFonts w:ascii="Cambria" w:hAnsi="Cambria"/>
      </w:rPr>
    </w:pPr>
    <w:r w:rsidRPr="00734C56">
      <w:rPr>
        <w:rFonts w:ascii="Cambria" w:hAnsi="Cambria"/>
        <w:b/>
        <w:i/>
        <w:sz w:val="20"/>
        <w:szCs w:val="20"/>
      </w:rPr>
      <w:t>PROCES VERBAL INSTRUIRE ELEVI</w:t>
    </w:r>
    <w:r>
      <w:rPr>
        <w:rFonts w:ascii="Cambria" w:hAnsi="Cambria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114D03" w:rsidRPr="00114D03">
      <w:rPr>
        <w:rFonts w:ascii="Cambria" w:hAnsi="Cambria"/>
        <w:noProof/>
      </w:rPr>
      <w:t>1</w:t>
    </w:r>
    <w:r>
      <w:fldChar w:fldCharType="end"/>
    </w:r>
  </w:p>
  <w:p w:rsidR="0045250A" w:rsidRDefault="0045250A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781" w:rsidRDefault="00932781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CB8" w:rsidRDefault="00081CB8" w:rsidP="0045250A">
      <w:r>
        <w:separator/>
      </w:r>
    </w:p>
  </w:footnote>
  <w:footnote w:type="continuationSeparator" w:id="0">
    <w:p w:rsidR="00081CB8" w:rsidRDefault="00081CB8" w:rsidP="0045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781" w:rsidRDefault="0098195E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6976" o:spid="_x0000_s2051" type="#_x0000_t136" style="position:absolute;margin-left:0;margin-top:0;width:686.25pt;height:100.5pt;rotation:315;z-index:-251658752;mso-wrap-edited:f;mso-position-horizontal:center;mso-position-horizontal-relative:margin;mso-position-vertical:center;mso-position-vertical-relative:margin" o:allowincell="f" fillcolor="#a5a5a5" stroked="f">
          <v:fill opacity=".5"/>
          <v:textpath style="font-family:&quot;Arial&quot;;font-size:90pt;font-weight:bold;font-style:italic" string="SIMULARE 2019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50A" w:rsidRDefault="0098195E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6977" o:spid="_x0000_s2050" type="#_x0000_t136" style="position:absolute;margin-left:0;margin-top:0;width:686.25pt;height:100.5pt;rotation:315;z-index:-251657728;mso-wrap-edited:f;mso-position-horizontal:center;mso-position-horizontal-relative:margin;mso-position-vertical:center;mso-position-vertical-relative:margin" o:allowincell="f" fillcolor="#a5a5a5" stroked="f">
          <v:fill opacity=".5"/>
          <v:textpath style="font-family:&quot;Arial&quot;;font-size:90pt;font-weight:bold;font-style:italic" string="SIMULARE 2019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781" w:rsidRDefault="0098195E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6975" o:spid="_x0000_s2049" type="#_x0000_t136" style="position:absolute;margin-left:0;margin-top:0;width:686.25pt;height:100.5pt;rotation:315;z-index:-251659776;mso-wrap-edited:f;mso-position-horizontal:center;mso-position-horizontal-relative:margin;mso-position-vertical:center;mso-position-vertical-relative:margin" o:allowincell="f" fillcolor="#a5a5a5" stroked="f">
          <v:fill opacity=".5"/>
          <v:textpath style="font-family:&quot;Arial&quot;;font-size:90pt;font-weight:bold;font-style:italic" string="SIMULARE 2019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37E"/>
    <w:rsid w:val="00081CB8"/>
    <w:rsid w:val="000C1DCA"/>
    <w:rsid w:val="000D29C9"/>
    <w:rsid w:val="00106399"/>
    <w:rsid w:val="00114D03"/>
    <w:rsid w:val="00127734"/>
    <w:rsid w:val="00136F81"/>
    <w:rsid w:val="00185F81"/>
    <w:rsid w:val="00260DB9"/>
    <w:rsid w:val="0038778A"/>
    <w:rsid w:val="003A5830"/>
    <w:rsid w:val="003C6BDA"/>
    <w:rsid w:val="0045250A"/>
    <w:rsid w:val="004A1C58"/>
    <w:rsid w:val="004E3109"/>
    <w:rsid w:val="005F1A55"/>
    <w:rsid w:val="00643596"/>
    <w:rsid w:val="006B3337"/>
    <w:rsid w:val="007107E5"/>
    <w:rsid w:val="00734C56"/>
    <w:rsid w:val="0084193B"/>
    <w:rsid w:val="00932781"/>
    <w:rsid w:val="00965BBD"/>
    <w:rsid w:val="0098195E"/>
    <w:rsid w:val="009C2A26"/>
    <w:rsid w:val="00A27E5C"/>
    <w:rsid w:val="00A42D16"/>
    <w:rsid w:val="00AC0EA1"/>
    <w:rsid w:val="00B01920"/>
    <w:rsid w:val="00B871DB"/>
    <w:rsid w:val="00CD7645"/>
    <w:rsid w:val="00D941CA"/>
    <w:rsid w:val="00DC6A80"/>
    <w:rsid w:val="00DF637E"/>
    <w:rsid w:val="00E933B6"/>
    <w:rsid w:val="00EF309D"/>
    <w:rsid w:val="00F1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5:chartTrackingRefBased/>
  <w15:docId w15:val="{8C4690D8-61DE-4FC7-A76C-8354DDBA6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lu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</w:style>
  <w:style w:type="paragraph" w:styleId="Antet">
    <w:name w:val="header"/>
    <w:basedOn w:val="Normal"/>
    <w:link w:val="AntetCaracter"/>
    <w:rsid w:val="0045250A"/>
    <w:pPr>
      <w:tabs>
        <w:tab w:val="center" w:pos="4703"/>
        <w:tab w:val="right" w:pos="9406"/>
      </w:tabs>
    </w:pPr>
  </w:style>
  <w:style w:type="character" w:customStyle="1" w:styleId="AntetCaracter">
    <w:name w:val="Antet Caracter"/>
    <w:link w:val="Antet"/>
    <w:rsid w:val="0045250A"/>
    <w:rPr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rsid w:val="0045250A"/>
    <w:pPr>
      <w:tabs>
        <w:tab w:val="center" w:pos="4703"/>
        <w:tab w:val="right" w:pos="9406"/>
      </w:tabs>
    </w:pPr>
  </w:style>
  <w:style w:type="character" w:customStyle="1" w:styleId="SubsolCaracter">
    <w:name w:val="Subsol Caracter"/>
    <w:link w:val="Subsol"/>
    <w:uiPriority w:val="99"/>
    <w:rsid w:val="0045250A"/>
    <w:rPr>
      <w:sz w:val="24"/>
      <w:szCs w:val="24"/>
      <w:lang w:val="ro-RO" w:eastAsia="ro-RO"/>
    </w:rPr>
  </w:style>
  <w:style w:type="paragraph" w:styleId="TextnBalon">
    <w:name w:val="Balloon Text"/>
    <w:basedOn w:val="Normal"/>
    <w:link w:val="TextnBalonCaracter"/>
    <w:rsid w:val="0045250A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rsid w:val="0045250A"/>
    <w:rPr>
      <w:rFonts w:ascii="Tahoma" w:hAnsi="Tahoma" w:cs="Tahoma"/>
      <w:sz w:val="16"/>
      <w:szCs w:val="16"/>
      <w:lang w:val="ro-RO" w:eastAsia="ro-RO"/>
    </w:rPr>
  </w:style>
  <w:style w:type="paragraph" w:styleId="NormalWeb">
    <w:name w:val="Normal (Web)"/>
    <w:basedOn w:val="Normal"/>
    <w:uiPriority w:val="99"/>
    <w:unhideWhenUsed/>
    <w:rsid w:val="0093278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7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cp:lastModifiedBy>Mihaela</cp:lastModifiedBy>
  <cp:revision>2</cp:revision>
  <dcterms:created xsi:type="dcterms:W3CDTF">2019-03-07T10:42:00Z</dcterms:created>
  <dcterms:modified xsi:type="dcterms:W3CDTF">2019-03-07T10:42:00Z</dcterms:modified>
</cp:coreProperties>
</file>